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616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8798B">
        <w:rPr>
          <w:rFonts w:ascii="Times New Roman" w:hAnsi="Times New Roman"/>
          <w:b/>
          <w:sz w:val="28"/>
          <w:szCs w:val="28"/>
        </w:rPr>
        <w:t>577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48798B">
        <w:rPr>
          <w:rFonts w:ascii="Times New Roman" w:hAnsi="Times New Roman"/>
          <w:b/>
          <w:color w:val="000000"/>
          <w:lang w:eastAsia="en-US"/>
        </w:rPr>
        <w:t>Выполнение работ по облицовке гранитными плитами цоколя, козырьков, крылец на объекте административное здание ул.Пушкина-Думская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D5616A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5616A">
        <w:rPr>
          <w:rFonts w:ascii="Times New Roman" w:hAnsi="Times New Roman"/>
          <w:color w:val="000000"/>
          <w:lang w:eastAsia="en-US"/>
        </w:rPr>
        <w:t>22</w:t>
      </w:r>
      <w:r w:rsidR="0048798B">
        <w:rPr>
          <w:rFonts w:ascii="Times New Roman" w:hAnsi="Times New Roman"/>
          <w:color w:val="000000"/>
          <w:lang w:eastAsia="en-US"/>
        </w:rPr>
        <w:t>.08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5616A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5616A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5616A">
        <w:rPr>
          <w:rFonts w:ascii="Times New Roman" w:hAnsi="Times New Roman"/>
          <w:color w:val="000000"/>
          <w:lang w:eastAsia="en-US"/>
        </w:rPr>
        <w:t>1</w:t>
      </w:r>
      <w:r w:rsidR="0048798B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5616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5616A">
        <w:rPr>
          <w:rFonts w:ascii="Times New Roman" w:hAnsi="Times New Roman"/>
          <w:color w:val="000000"/>
          <w:lang w:eastAsia="en-US"/>
        </w:rPr>
        <w:t>22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798B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798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5616A">
        <w:rPr>
          <w:rFonts w:ascii="Times New Roman" w:hAnsi="Times New Roman"/>
          <w:color w:val="000000"/>
          <w:lang w:eastAsia="en-US"/>
        </w:rPr>
        <w:t>22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48798B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5616A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6165EC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8DEF-6450-4464-8689-19CAEAD6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2020-08-28T10:36:00Z</dcterms:created>
  <dcterms:modified xsi:type="dcterms:W3CDTF">2020-08-28T10:36:00Z</dcterms:modified>
</cp:coreProperties>
</file>